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46" w:rsidRDefault="00BD3B69">
      <w:pPr>
        <w:spacing w:after="0" w:line="259" w:lineRule="auto"/>
        <w:ind w:left="1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952</wp:posOffset>
            </wp:positionH>
            <wp:positionV relativeFrom="paragraph">
              <wp:posOffset>-30861</wp:posOffset>
            </wp:positionV>
            <wp:extent cx="608330" cy="75565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Českomoravská myslivecká jednota, z. s., okresní myslivecký spolek DĚČÍN </w:t>
      </w:r>
    </w:p>
    <w:p w:rsidR="00241046" w:rsidRDefault="00BD3B69">
      <w:pPr>
        <w:spacing w:after="0" w:line="259" w:lineRule="auto"/>
        <w:ind w:left="1" w:right="0" w:firstLine="0"/>
      </w:pPr>
      <w:r>
        <w:rPr>
          <w:rFonts w:ascii="Calibri" w:eastAsia="Calibri" w:hAnsi="Calibri" w:cs="Calibri"/>
          <w:i/>
          <w:sz w:val="22"/>
        </w:rPr>
        <w:t>28. října 979/19, 405 01 Děčín I.; tel.: 607 030 264, e-mail: cmmjdc@seznam.</w:t>
      </w:r>
      <w:r>
        <w:rPr>
          <w:rFonts w:ascii="Calibri" w:eastAsia="Calibri" w:hAnsi="Calibri" w:cs="Calibri"/>
          <w:i/>
        </w:rPr>
        <w:t xml:space="preserve">cz </w:t>
      </w:r>
    </w:p>
    <w:p w:rsidR="00241046" w:rsidRDefault="00BD3B69">
      <w:pPr>
        <w:spacing w:after="284" w:line="259" w:lineRule="auto"/>
        <w:ind w:left="1" w:right="0" w:firstLine="0"/>
        <w:jc w:val="center"/>
      </w:pPr>
      <w:r>
        <w:rPr>
          <w:rFonts w:ascii="Calibri" w:eastAsia="Calibri" w:hAnsi="Calibri" w:cs="Calibri"/>
          <w:b/>
          <w:i/>
        </w:rPr>
        <w:t xml:space="preserve"> </w:t>
      </w:r>
    </w:p>
    <w:p w:rsidR="00241046" w:rsidRDefault="00BD3B69">
      <w:pPr>
        <w:pStyle w:val="Nadpis1"/>
      </w:pPr>
      <w:r>
        <w:t>USNESENÍ</w:t>
      </w:r>
      <w:r>
        <w:rPr>
          <w:color w:val="4F6228"/>
        </w:rPr>
        <w:t xml:space="preserve"> </w:t>
      </w:r>
    </w:p>
    <w:p w:rsidR="00241046" w:rsidRDefault="00BD3B69">
      <w:pPr>
        <w:spacing w:after="0" w:line="267" w:lineRule="auto"/>
        <w:ind w:left="1256" w:right="0" w:hanging="680"/>
      </w:pPr>
      <w:r>
        <w:rPr>
          <w:b/>
          <w:sz w:val="36"/>
        </w:rPr>
        <w:t xml:space="preserve">Sněmu okresního mysliveckého spolku Děčín, konaného dne 20. října 2022 v Dobrné. </w:t>
      </w:r>
    </w:p>
    <w:p w:rsidR="00241046" w:rsidRDefault="00BD3B69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A42C50" w:rsidRDefault="00BD3B69">
      <w:pPr>
        <w:ind w:left="-5"/>
      </w:pPr>
      <w:r>
        <w:t>Sněm okresního mysliveckého spolku Děčín, konaný dne 20. 10. 2022 v</w:t>
      </w:r>
      <w:r w:rsidR="00DB516A">
        <w:t> </w:t>
      </w:r>
      <w:r>
        <w:t>Dobrné</w:t>
      </w:r>
    </w:p>
    <w:p w:rsidR="00DB516A" w:rsidRDefault="00DB516A">
      <w:pPr>
        <w:ind w:left="-5"/>
      </w:pPr>
    </w:p>
    <w:p w:rsidR="00241046" w:rsidRDefault="00BD3B69">
      <w:pPr>
        <w:ind w:left="-5"/>
      </w:pPr>
      <w:r>
        <w:rPr>
          <w:b/>
          <w:i/>
        </w:rPr>
        <w:t>I. Schválil</w:t>
      </w:r>
      <w:r>
        <w:rPr>
          <w:b/>
        </w:rPr>
        <w:t xml:space="preserve">: </w:t>
      </w:r>
    </w:p>
    <w:p w:rsidR="00241046" w:rsidRDefault="00BD3B69">
      <w:pPr>
        <w:spacing w:after="18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Program jednání sněmu </w:t>
      </w:r>
    </w:p>
    <w:p w:rsidR="00241046" w:rsidRDefault="00BD3B69">
      <w:pPr>
        <w:spacing w:after="19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Mandátovou komisi ve složení:  </w:t>
      </w:r>
    </w:p>
    <w:p w:rsidR="00C959F9" w:rsidRDefault="00BD3B69" w:rsidP="00C959F9">
      <w:pPr>
        <w:numPr>
          <w:ilvl w:val="2"/>
          <w:numId w:val="2"/>
        </w:numPr>
        <w:ind w:right="1873" w:hanging="360"/>
      </w:pPr>
      <w:r>
        <w:t xml:space="preserve">Petr Dvorský, </w:t>
      </w:r>
      <w:proofErr w:type="spellStart"/>
      <w:r>
        <w:t>DiS</w:t>
      </w:r>
      <w:proofErr w:type="spellEnd"/>
      <w:r>
        <w:t>, předseda komise</w:t>
      </w:r>
    </w:p>
    <w:p w:rsidR="00241046" w:rsidRDefault="00BD3B69" w:rsidP="00C959F9">
      <w:pPr>
        <w:numPr>
          <w:ilvl w:val="2"/>
          <w:numId w:val="2"/>
        </w:numPr>
        <w:ind w:right="1873" w:hanging="360"/>
      </w:pPr>
      <w:r>
        <w:t xml:space="preserve">Jaroslav </w:t>
      </w:r>
      <w:proofErr w:type="spellStart"/>
      <w:r>
        <w:t>Hodík</w:t>
      </w:r>
      <w:proofErr w:type="spellEnd"/>
      <w:r>
        <w:t xml:space="preserve">, člen komise </w:t>
      </w:r>
    </w:p>
    <w:p w:rsidR="00241046" w:rsidRDefault="00BD3B69">
      <w:pPr>
        <w:numPr>
          <w:ilvl w:val="2"/>
          <w:numId w:val="2"/>
        </w:numPr>
        <w:ind w:right="1873" w:hanging="360"/>
      </w:pPr>
      <w:r>
        <w:t>Ing</w:t>
      </w:r>
      <w:r w:rsidR="00E64437">
        <w:t>.</w:t>
      </w:r>
      <w:r>
        <w:t xml:space="preserve"> Miloš Fišer MBA, člen komise </w:t>
      </w:r>
    </w:p>
    <w:p w:rsidR="00241046" w:rsidRDefault="00BD3B69">
      <w:pPr>
        <w:spacing w:after="0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Návrhovou komisi ve složení:  </w:t>
      </w:r>
    </w:p>
    <w:p w:rsidR="00241046" w:rsidRDefault="00BD3B69">
      <w:pPr>
        <w:numPr>
          <w:ilvl w:val="2"/>
          <w:numId w:val="3"/>
        </w:numPr>
        <w:ind w:right="0" w:hanging="360"/>
      </w:pPr>
      <w:r>
        <w:t xml:space="preserve">Bc. Jan Kopecký, předseda komise </w:t>
      </w:r>
    </w:p>
    <w:p w:rsidR="00241046" w:rsidRDefault="00BD3B69">
      <w:pPr>
        <w:numPr>
          <w:ilvl w:val="2"/>
          <w:numId w:val="3"/>
        </w:numPr>
        <w:ind w:right="0" w:hanging="360"/>
      </w:pPr>
      <w:r>
        <w:t xml:space="preserve">Blanka </w:t>
      </w:r>
      <w:proofErr w:type="spellStart"/>
      <w:r>
        <w:t>Petružálková</w:t>
      </w:r>
      <w:proofErr w:type="spellEnd"/>
      <w:r>
        <w:t xml:space="preserve">, člen komise  </w:t>
      </w:r>
    </w:p>
    <w:p w:rsidR="00241046" w:rsidRDefault="00BD3B69">
      <w:pPr>
        <w:spacing w:after="0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Volbu zapisovatelky:  </w:t>
      </w:r>
    </w:p>
    <w:p w:rsidR="00241046" w:rsidRDefault="00BD3B69">
      <w:pPr>
        <w:numPr>
          <w:ilvl w:val="1"/>
          <w:numId w:val="1"/>
        </w:numPr>
        <w:ind w:right="0" w:hanging="360"/>
      </w:pPr>
      <w:r>
        <w:t xml:space="preserve">Bc. Petra Kopecká </w:t>
      </w:r>
    </w:p>
    <w:p w:rsidR="00241046" w:rsidRDefault="00BD3B69">
      <w:pPr>
        <w:spacing w:after="20" w:line="259" w:lineRule="auto"/>
        <w:ind w:left="0" w:right="0" w:firstLine="0"/>
      </w:pPr>
      <w:r>
        <w:t xml:space="preserve"> </w:t>
      </w:r>
    </w:p>
    <w:p w:rsidR="00241046" w:rsidRDefault="00BD3B69">
      <w:pPr>
        <w:ind w:left="-5" w:right="0"/>
      </w:pPr>
      <w:r>
        <w:t xml:space="preserve">    Volbu ověřovatele zápisu: </w:t>
      </w:r>
    </w:p>
    <w:p w:rsidR="00241046" w:rsidRDefault="00BD3B69">
      <w:pPr>
        <w:numPr>
          <w:ilvl w:val="1"/>
          <w:numId w:val="1"/>
        </w:numPr>
        <w:ind w:right="0" w:hanging="360"/>
      </w:pPr>
      <w:r>
        <w:t xml:space="preserve">JUDr. Zdeněk Pánek  </w:t>
      </w:r>
    </w:p>
    <w:p w:rsidR="00241046" w:rsidRDefault="00BD3B69">
      <w:pPr>
        <w:numPr>
          <w:ilvl w:val="1"/>
          <w:numId w:val="1"/>
        </w:numPr>
        <w:ind w:right="0" w:hanging="360"/>
      </w:pPr>
      <w:r>
        <w:t xml:space="preserve">Bc. Tomáš </w:t>
      </w:r>
      <w:proofErr w:type="spellStart"/>
      <w:r>
        <w:t>Durdinec</w:t>
      </w:r>
      <w:proofErr w:type="spellEnd"/>
      <w:r>
        <w:t xml:space="preserve"> </w:t>
      </w:r>
    </w:p>
    <w:p w:rsidR="00241046" w:rsidRDefault="00BD3B69">
      <w:pPr>
        <w:spacing w:after="14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Rozpočet na rok 2023 a plán činnosti na rok 2023; </w:t>
      </w:r>
    </w:p>
    <w:p w:rsidR="00241046" w:rsidRDefault="00BD3B69">
      <w:pPr>
        <w:spacing w:after="18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Člena dozorčí rady: </w:t>
      </w:r>
    </w:p>
    <w:p w:rsidR="00241046" w:rsidRDefault="00BD3B69">
      <w:pPr>
        <w:numPr>
          <w:ilvl w:val="1"/>
          <w:numId w:val="1"/>
        </w:numPr>
        <w:ind w:right="0" w:hanging="360"/>
      </w:pPr>
      <w:r>
        <w:t xml:space="preserve">JUDr. Zdeňka Pánka </w:t>
      </w:r>
    </w:p>
    <w:p w:rsidR="00241046" w:rsidRDefault="00BD3B69">
      <w:pPr>
        <w:spacing w:after="19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1"/>
        </w:numPr>
        <w:ind w:right="0" w:hanging="265"/>
      </w:pPr>
      <w:r>
        <w:t xml:space="preserve">Delegáta na Sbor zástupců ČMMJ: </w:t>
      </w:r>
    </w:p>
    <w:p w:rsidR="00241046" w:rsidRDefault="00BD3B69">
      <w:pPr>
        <w:numPr>
          <w:ilvl w:val="1"/>
          <w:numId w:val="1"/>
        </w:numPr>
        <w:ind w:right="0" w:hanging="360"/>
      </w:pPr>
      <w:r>
        <w:t xml:space="preserve">Ing. Václava Vomáčku </w:t>
      </w:r>
    </w:p>
    <w:p w:rsidR="00241046" w:rsidRDefault="00BD3B69">
      <w:pPr>
        <w:spacing w:after="18" w:line="259" w:lineRule="auto"/>
        <w:ind w:left="0" w:right="0" w:firstLine="0"/>
      </w:pPr>
      <w:r>
        <w:t xml:space="preserve"> </w:t>
      </w:r>
    </w:p>
    <w:p w:rsidR="00241046" w:rsidRDefault="00BD3B69">
      <w:pPr>
        <w:spacing w:after="0" w:line="259" w:lineRule="auto"/>
        <w:ind w:left="0" w:right="0" w:firstLine="0"/>
      </w:pPr>
      <w:r>
        <w:rPr>
          <w:b/>
          <w:i/>
        </w:rPr>
        <w:t xml:space="preserve">II. Vzal na vědomí: </w:t>
      </w:r>
    </w:p>
    <w:p w:rsidR="00241046" w:rsidRDefault="00BD3B69">
      <w:pPr>
        <w:spacing w:after="19" w:line="259" w:lineRule="auto"/>
        <w:ind w:left="0" w:right="0" w:firstLine="0"/>
      </w:pPr>
      <w:r>
        <w:t xml:space="preserve">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t xml:space="preserve">Zprávu o činnosti OMR OMS Děčín – přednesenou p. Ing. Václavem Vomáčkou;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t xml:space="preserve">Zprávu o činnosti kynologické komise, přednesenou p. </w:t>
      </w:r>
      <w:r w:rsidR="004F5F11">
        <w:t>Ing. Václavem Vomáčkou</w:t>
      </w:r>
      <w:r>
        <w:t xml:space="preserve">                                   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t xml:space="preserve">Zprávu kulturní a osvětové komise – přednesenou p. Petrem Dvorským, </w:t>
      </w:r>
      <w:proofErr w:type="spellStart"/>
      <w:r>
        <w:t>DiS</w:t>
      </w:r>
      <w:proofErr w:type="spellEnd"/>
      <w:r>
        <w:t xml:space="preserve">  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t xml:space="preserve">Zprávu myslivecké komise – přednesenou p. </w:t>
      </w:r>
      <w:r w:rsidR="004F5F11">
        <w:t>Ing. Václavem Vomáčkou</w:t>
      </w:r>
      <w:r>
        <w:t xml:space="preserve"> 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t xml:space="preserve">Zprávu střelecké komise – přednesenou p. Jaroslavem </w:t>
      </w:r>
      <w:proofErr w:type="spellStart"/>
      <w:r>
        <w:t>Hodíkem</w:t>
      </w:r>
      <w:proofErr w:type="spellEnd"/>
      <w:r>
        <w:t xml:space="preserve"> 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t xml:space="preserve">Zprávu ekonomické komise – přednesenou p. Ing. Milošem Fišerem MBA  </w:t>
      </w:r>
    </w:p>
    <w:p w:rsidR="00241046" w:rsidRDefault="00BD3B69">
      <w:pPr>
        <w:numPr>
          <w:ilvl w:val="0"/>
          <w:numId w:val="4"/>
        </w:numPr>
        <w:ind w:right="0" w:hanging="265"/>
      </w:pPr>
      <w:r>
        <w:lastRenderedPageBreak/>
        <w:t xml:space="preserve">Zprávu okresní dozorčí rady – přednesenou p. PhDr. Vladimírem Procházkou </w:t>
      </w:r>
    </w:p>
    <w:p w:rsidR="004F5F11" w:rsidRDefault="004F5F11" w:rsidP="004F5F11">
      <w:pPr>
        <w:ind w:left="0" w:right="0" w:firstLine="0"/>
      </w:pPr>
      <w:r>
        <w:t>17. Diskuse – příspěvky</w:t>
      </w:r>
    </w:p>
    <w:p w:rsidR="0069711B" w:rsidRDefault="0069711B" w:rsidP="004F5F11">
      <w:pPr>
        <w:ind w:left="0" w:right="0" w:firstLine="0"/>
      </w:pPr>
    </w:p>
    <w:p w:rsidR="004F5F11" w:rsidRDefault="004F5F11" w:rsidP="004F5F11">
      <w:pPr>
        <w:ind w:left="0" w:right="0" w:firstLine="0"/>
      </w:pPr>
      <w:r>
        <w:t xml:space="preserve">p. Jiří Šír </w:t>
      </w:r>
      <w:r w:rsidR="005A0072">
        <w:t>–</w:t>
      </w:r>
      <w:r>
        <w:t xml:space="preserve"> </w:t>
      </w:r>
      <w:r w:rsidR="0069711B">
        <w:t>reagoval</w:t>
      </w:r>
      <w:r w:rsidR="005A0072">
        <w:t xml:space="preserve"> </w:t>
      </w:r>
      <w:r w:rsidR="0069711B">
        <w:t xml:space="preserve">k příspěvku Ing. Vomáčky, týkajících se honiteb a </w:t>
      </w:r>
      <w:r w:rsidR="00920071">
        <w:t>činnosti</w:t>
      </w:r>
      <w:r w:rsidR="00DA4708">
        <w:t xml:space="preserve"> </w:t>
      </w:r>
      <w:r w:rsidR="0069711B">
        <w:t xml:space="preserve">ČMMJ, </w:t>
      </w:r>
      <w:proofErr w:type="spellStart"/>
      <w:r w:rsidR="0069711B">
        <w:t>z.s</w:t>
      </w:r>
      <w:proofErr w:type="spellEnd"/>
      <w:r w:rsidR="0069711B">
        <w:t>., že předseda jednoty pan Janota nehájí zájmy myslivců. Nechce, aby se výměra honitby 250 ha prosadila. Hájí pouze zájmy svých kamarádů.</w:t>
      </w:r>
      <w:r w:rsidR="00DA4708">
        <w:t xml:space="preserve"> Toto p. Šír uvedl na základě předchozích zkušeností s panem předsedou Janotou.</w:t>
      </w:r>
    </w:p>
    <w:p w:rsidR="0069711B" w:rsidRDefault="0069711B" w:rsidP="004F5F11">
      <w:pPr>
        <w:ind w:left="0" w:right="0" w:firstLine="0"/>
      </w:pPr>
    </w:p>
    <w:p w:rsidR="0069711B" w:rsidRDefault="004F5F11" w:rsidP="004F5F11">
      <w:pPr>
        <w:ind w:left="0" w:right="0" w:firstLine="0"/>
      </w:pPr>
      <w:r>
        <w:t xml:space="preserve">p. Milan </w:t>
      </w:r>
      <w:proofErr w:type="spellStart"/>
      <w:r>
        <w:t>Dařina</w:t>
      </w:r>
      <w:proofErr w:type="spellEnd"/>
      <w:r>
        <w:t xml:space="preserve"> </w:t>
      </w:r>
      <w:r w:rsidR="0069711B">
        <w:t>–</w:t>
      </w:r>
      <w:r>
        <w:t xml:space="preserve"> </w:t>
      </w:r>
      <w:r w:rsidR="0069711B">
        <w:t xml:space="preserve">varoval před používání aplikace Emyslivost.cz (elektronická evidence myslivosti). Jedná se o soukromý subjekt, nikoliv státní. Všechny informace, které jsou do ní vloženy jsou volně přístupné jejímu správci. </w:t>
      </w:r>
      <w:r w:rsidR="00DA4708">
        <w:t>Tento to nedělá, že by měl rád myslivost, ale pro informace a ty se dají velmi dobře zpeněžit. Tím, že se této aplikace</w:t>
      </w:r>
      <w:r w:rsidR="0069711B">
        <w:t xml:space="preserve"> vkládají veškeré informace (plány lovu, chov, stavy zvěře, ulovená zvěř a místo, kde byla zvěř ulovena</w:t>
      </w:r>
      <w:r w:rsidR="00DA4708">
        <w:t xml:space="preserve"> atd.</w:t>
      </w:r>
      <w:r w:rsidR="0069711B">
        <w:t>)</w:t>
      </w:r>
      <w:r w:rsidR="00DA4708">
        <w:t xml:space="preserve"> lze přijít o honitbu. </w:t>
      </w:r>
      <w:bookmarkStart w:id="0" w:name="_GoBack"/>
      <w:bookmarkEnd w:id="0"/>
    </w:p>
    <w:p w:rsidR="00241046" w:rsidRDefault="00BD3B69">
      <w:pPr>
        <w:spacing w:after="0" w:line="259" w:lineRule="auto"/>
        <w:ind w:left="0" w:right="0" w:firstLine="0"/>
      </w:pPr>
      <w:r>
        <w:t xml:space="preserve">      </w:t>
      </w:r>
    </w:p>
    <w:p w:rsidR="00241046" w:rsidRDefault="00BD3B69">
      <w:pPr>
        <w:spacing w:after="422" w:line="259" w:lineRule="auto"/>
        <w:ind w:left="0" w:right="0" w:firstLine="0"/>
      </w:pPr>
      <w:r>
        <w:t xml:space="preserve"> </w:t>
      </w:r>
    </w:p>
    <w:p w:rsidR="00241046" w:rsidRDefault="00BD3B69" w:rsidP="00920071">
      <w:pPr>
        <w:ind w:left="0" w:right="0" w:firstLine="0"/>
      </w:pPr>
      <w:r>
        <w:t xml:space="preserve">Okresní myslivecký sněm děkuje: </w:t>
      </w:r>
    </w:p>
    <w:p w:rsidR="00241046" w:rsidRDefault="00BD3B69">
      <w:pPr>
        <w:numPr>
          <w:ilvl w:val="1"/>
          <w:numId w:val="4"/>
        </w:numPr>
        <w:ind w:right="0" w:hanging="360"/>
      </w:pPr>
      <w:r>
        <w:t xml:space="preserve">Všem hostům za jejich účast a vystoupení </w:t>
      </w:r>
    </w:p>
    <w:p w:rsidR="00241046" w:rsidRDefault="00BD3B69">
      <w:pPr>
        <w:numPr>
          <w:ilvl w:val="1"/>
          <w:numId w:val="4"/>
        </w:numPr>
        <w:ind w:right="0" w:hanging="360"/>
      </w:pPr>
      <w:r>
        <w:t xml:space="preserve">Všem komisím OMS Děčín za jejich práci pro ČMMJ, </w:t>
      </w:r>
      <w:proofErr w:type="spellStart"/>
      <w:r>
        <w:t>z.s</w:t>
      </w:r>
      <w:proofErr w:type="spellEnd"/>
      <w:r>
        <w:t xml:space="preserve">. </w:t>
      </w:r>
    </w:p>
    <w:p w:rsidR="00241046" w:rsidRDefault="00BD3B69">
      <w:pPr>
        <w:numPr>
          <w:ilvl w:val="1"/>
          <w:numId w:val="4"/>
        </w:numPr>
        <w:ind w:right="0" w:hanging="360"/>
      </w:pPr>
      <w:r>
        <w:t xml:space="preserve">OMR za přípravu sněmu </w:t>
      </w:r>
    </w:p>
    <w:p w:rsidR="00241046" w:rsidRDefault="00BD3B69">
      <w:pPr>
        <w:spacing w:after="77" w:line="259" w:lineRule="auto"/>
        <w:ind w:left="0" w:right="0" w:firstLine="0"/>
      </w:pPr>
      <w:r>
        <w:t xml:space="preserve"> </w:t>
      </w:r>
    </w:p>
    <w:p w:rsidR="00241046" w:rsidRDefault="00BD3B69">
      <w:pPr>
        <w:spacing w:after="0" w:line="259" w:lineRule="auto"/>
        <w:ind w:left="-5" w:right="0"/>
      </w:pPr>
      <w:r>
        <w:rPr>
          <w:b/>
        </w:rPr>
        <w:t xml:space="preserve">Přítomno </w:t>
      </w:r>
      <w:r w:rsidR="0050549D" w:rsidRPr="0050549D">
        <w:rPr>
          <w:b/>
          <w:color w:val="auto"/>
        </w:rPr>
        <w:t>18</w:t>
      </w:r>
      <w:r>
        <w:rPr>
          <w:b/>
        </w:rPr>
        <w:t xml:space="preserve"> delegátů, zapsaných v prezenční listině, s mandáty </w:t>
      </w:r>
      <w:r w:rsidR="000326FE" w:rsidRPr="0050549D">
        <w:rPr>
          <w:b/>
          <w:color w:val="auto"/>
          <w:sz w:val="28"/>
        </w:rPr>
        <w:t>165</w:t>
      </w:r>
      <w:r>
        <w:rPr>
          <w:b/>
          <w:sz w:val="28"/>
        </w:rPr>
        <w:t xml:space="preserve"> </w:t>
      </w:r>
      <w:r>
        <w:rPr>
          <w:b/>
        </w:rPr>
        <w:t xml:space="preserve">členů. </w:t>
      </w:r>
    </w:p>
    <w:p w:rsidR="00241046" w:rsidRDefault="00BD3B69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41046" w:rsidRDefault="00BD3B69">
      <w:pPr>
        <w:spacing w:after="0" w:line="259" w:lineRule="auto"/>
        <w:ind w:left="-5" w:right="0"/>
      </w:pPr>
      <w:r>
        <w:rPr>
          <w:b/>
        </w:rPr>
        <w:t xml:space="preserve">Sněm je usnášeníschopný. </w:t>
      </w:r>
    </w:p>
    <w:p w:rsidR="00241046" w:rsidRDefault="00BD3B69">
      <w:pPr>
        <w:spacing w:after="9" w:line="259" w:lineRule="auto"/>
        <w:ind w:left="0" w:right="0" w:firstLine="0"/>
      </w:pPr>
      <w:r>
        <w:rPr>
          <w:b/>
        </w:rPr>
        <w:t xml:space="preserve"> </w:t>
      </w:r>
    </w:p>
    <w:p w:rsidR="00241046" w:rsidRDefault="00BD3B69">
      <w:pPr>
        <w:ind w:left="-5" w:right="0"/>
      </w:pPr>
      <w:r>
        <w:t xml:space="preserve">Návrh usnesení sněmu OMS Děčín přednesla </w:t>
      </w:r>
      <w:r w:rsidR="004F5F11">
        <w:t>zapisovatelka</w:t>
      </w:r>
      <w:r>
        <w:t xml:space="preserve"> návrhové komise: B</w:t>
      </w:r>
      <w:r w:rsidR="004F5F11">
        <w:t>c. Petra Kopecká</w:t>
      </w:r>
      <w:r>
        <w:t xml:space="preserve"> </w:t>
      </w:r>
    </w:p>
    <w:p w:rsidR="00241046" w:rsidRDefault="00BD3B69">
      <w:pPr>
        <w:spacing w:after="0" w:line="259" w:lineRule="auto"/>
        <w:ind w:left="0" w:right="0" w:firstLine="0"/>
      </w:pPr>
      <w:r>
        <w:t xml:space="preserve"> </w:t>
      </w:r>
    </w:p>
    <w:p w:rsidR="00241046" w:rsidRDefault="00BD3B69">
      <w:pPr>
        <w:spacing w:after="0" w:line="259" w:lineRule="auto"/>
        <w:ind w:left="0" w:right="0" w:firstLine="0"/>
      </w:pPr>
      <w:r>
        <w:rPr>
          <w:b/>
          <w:u w:val="single" w:color="000000"/>
        </w:rPr>
        <w:t>HLASOVÁNÍ O USNESENÍ:</w:t>
      </w:r>
      <w:r>
        <w:rPr>
          <w:b/>
        </w:rPr>
        <w:t xml:space="preserve"> </w:t>
      </w:r>
    </w:p>
    <w:p w:rsidR="00241046" w:rsidRDefault="00BD3B69">
      <w:pPr>
        <w:spacing w:after="2" w:line="259" w:lineRule="auto"/>
        <w:ind w:left="0" w:right="0" w:firstLine="0"/>
      </w:pPr>
      <w:r>
        <w:rPr>
          <w:b/>
        </w:rPr>
        <w:t xml:space="preserve"> </w:t>
      </w:r>
    </w:p>
    <w:p w:rsidR="00241046" w:rsidRDefault="00BD3B69">
      <w:pPr>
        <w:ind w:left="-5" w:right="0"/>
      </w:pPr>
      <w:r>
        <w:t xml:space="preserve">       PRO PŘIJETÍ</w:t>
      </w:r>
      <w:r>
        <w:rPr>
          <w:b/>
        </w:rPr>
        <w:t xml:space="preserve">: </w:t>
      </w:r>
      <w:r w:rsidR="00C959F9">
        <w:rPr>
          <w:b/>
          <w:color w:val="auto"/>
        </w:rPr>
        <w:t>26</w:t>
      </w:r>
      <w:r>
        <w:rPr>
          <w:b/>
        </w:rPr>
        <w:t xml:space="preserve"> </w:t>
      </w:r>
    </w:p>
    <w:p w:rsidR="00241046" w:rsidRDefault="00BD3B69">
      <w:pPr>
        <w:spacing w:after="5" w:line="259" w:lineRule="auto"/>
        <w:ind w:left="0" w:right="0" w:firstLine="0"/>
      </w:pPr>
      <w:r>
        <w:rPr>
          <w:b/>
        </w:rPr>
        <w:t xml:space="preserve"> </w:t>
      </w:r>
    </w:p>
    <w:p w:rsidR="00241046" w:rsidRPr="00AF15FC" w:rsidRDefault="00BD3B69">
      <w:pPr>
        <w:ind w:left="-5" w:right="0"/>
        <w:rPr>
          <w:color w:val="auto"/>
        </w:rPr>
      </w:pPr>
      <w:r>
        <w:rPr>
          <w:b/>
        </w:rPr>
        <w:t xml:space="preserve">       </w:t>
      </w:r>
      <w:r>
        <w:t>PROTI PŘIJETÍ</w:t>
      </w:r>
      <w:r>
        <w:rPr>
          <w:b/>
        </w:rPr>
        <w:t xml:space="preserve">: </w:t>
      </w:r>
      <w:r w:rsidR="00AF15FC">
        <w:rPr>
          <w:b/>
          <w:color w:val="auto"/>
        </w:rPr>
        <w:t>0</w:t>
      </w:r>
    </w:p>
    <w:p w:rsidR="00241046" w:rsidRDefault="00BD3B69">
      <w:pPr>
        <w:spacing w:after="14" w:line="259" w:lineRule="auto"/>
        <w:ind w:left="0" w:right="0" w:firstLine="0"/>
      </w:pPr>
      <w:r>
        <w:rPr>
          <w:b/>
        </w:rPr>
        <w:t xml:space="preserve"> </w:t>
      </w:r>
    </w:p>
    <w:p w:rsidR="00241046" w:rsidRDefault="00BD3B69">
      <w:pPr>
        <w:ind w:left="-5" w:right="0"/>
      </w:pPr>
      <w:r>
        <w:rPr>
          <w:b/>
        </w:rPr>
        <w:t xml:space="preserve">       </w:t>
      </w:r>
      <w:r>
        <w:t>ZDRŽELI SE HLASOVÁNÍ</w:t>
      </w:r>
      <w:r>
        <w:rPr>
          <w:b/>
        </w:rPr>
        <w:t xml:space="preserve">: </w:t>
      </w:r>
      <w:r w:rsidR="00AF15FC">
        <w:rPr>
          <w:b/>
          <w:color w:val="auto"/>
        </w:rPr>
        <w:t>0</w:t>
      </w:r>
      <w:r>
        <w:rPr>
          <w:b/>
        </w:rPr>
        <w:t xml:space="preserve"> </w:t>
      </w:r>
    </w:p>
    <w:p w:rsidR="00241046" w:rsidRDefault="00BD3B69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41046" w:rsidRDefault="00BD3B69">
      <w:pPr>
        <w:spacing w:after="0" w:line="259" w:lineRule="auto"/>
        <w:ind w:left="-5" w:right="0"/>
      </w:pPr>
      <w:r>
        <w:rPr>
          <w:b/>
        </w:rPr>
        <w:t xml:space="preserve">USNESENÍ BYLO JEDNOMYSLNĚ SCHVÁLENO. </w:t>
      </w:r>
    </w:p>
    <w:p w:rsidR="00241046" w:rsidRDefault="00BD3B6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41046" w:rsidRDefault="00BD3B69" w:rsidP="00AF15FC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t xml:space="preserve">V Dobrné dne 20. 10. 2022 </w:t>
      </w:r>
    </w:p>
    <w:p w:rsidR="00241046" w:rsidRDefault="00BD3B69">
      <w:pPr>
        <w:spacing w:after="0" w:line="259" w:lineRule="auto"/>
        <w:ind w:left="0" w:right="0" w:firstLine="0"/>
      </w:pPr>
      <w:r>
        <w:t xml:space="preserve"> </w:t>
      </w:r>
    </w:p>
    <w:p w:rsidR="00AF15FC" w:rsidRDefault="00AF15FC" w:rsidP="00AF15FC">
      <w:pPr>
        <w:spacing w:after="0" w:line="259" w:lineRule="auto"/>
        <w:ind w:left="0" w:right="0" w:firstLine="0"/>
      </w:pPr>
    </w:p>
    <w:p w:rsidR="00241046" w:rsidRDefault="00BD3B69" w:rsidP="00AF15FC">
      <w:pPr>
        <w:spacing w:after="0" w:line="259" w:lineRule="auto"/>
        <w:ind w:left="0" w:right="0" w:firstLine="0"/>
      </w:pPr>
      <w:r>
        <w:rPr>
          <w:sz w:val="22"/>
        </w:rPr>
        <w:t xml:space="preserve">Ing. Václav Vomáčka                                                               </w:t>
      </w:r>
    </w:p>
    <w:p w:rsidR="00241046" w:rsidRDefault="00BD3B69">
      <w:pPr>
        <w:spacing w:after="0" w:line="259" w:lineRule="auto"/>
        <w:ind w:left="0" w:right="0" w:firstLine="0"/>
      </w:pPr>
      <w:r>
        <w:rPr>
          <w:i/>
          <w:sz w:val="22"/>
        </w:rPr>
        <w:t xml:space="preserve">předsedající Sněmu ČMMJ, z. s. OMS Děčín                         </w:t>
      </w:r>
    </w:p>
    <w:p w:rsidR="00241046" w:rsidRDefault="00BD3B69">
      <w:pPr>
        <w:spacing w:after="0" w:line="259" w:lineRule="auto"/>
        <w:ind w:left="0" w:right="0" w:firstLine="0"/>
      </w:pPr>
      <w:r>
        <w:rPr>
          <w:i/>
          <w:sz w:val="22"/>
        </w:rPr>
        <w:t xml:space="preserve">  </w:t>
      </w:r>
    </w:p>
    <w:p w:rsidR="00241046" w:rsidRDefault="00AF15FC">
      <w:pPr>
        <w:spacing w:after="0" w:line="259" w:lineRule="auto"/>
        <w:ind w:left="0" w:right="0" w:firstLine="0"/>
        <w:rPr>
          <w:sz w:val="22"/>
        </w:rPr>
      </w:pPr>
      <w:r>
        <w:rPr>
          <w:sz w:val="22"/>
        </w:rPr>
        <w:t>Bc. Jan Kopecký</w:t>
      </w:r>
      <w:r w:rsidR="00BD3B69">
        <w:rPr>
          <w:sz w:val="22"/>
        </w:rPr>
        <w:t xml:space="preserve"> </w:t>
      </w:r>
    </w:p>
    <w:p w:rsidR="00AF15FC" w:rsidRDefault="00AF15FC">
      <w:pPr>
        <w:spacing w:after="0" w:line="259" w:lineRule="auto"/>
        <w:ind w:left="0" w:right="0" w:firstLine="0"/>
      </w:pPr>
      <w:r>
        <w:rPr>
          <w:i/>
          <w:sz w:val="22"/>
        </w:rPr>
        <w:t>předseda návrhové komise</w:t>
      </w:r>
    </w:p>
    <w:p w:rsidR="00241046" w:rsidRDefault="00BD3B69">
      <w:pPr>
        <w:spacing w:after="0" w:line="259" w:lineRule="auto"/>
        <w:ind w:left="0" w:right="0" w:firstLine="0"/>
      </w:pPr>
      <w:r>
        <w:rPr>
          <w:sz w:val="22"/>
        </w:rPr>
        <w:t xml:space="preserve">  </w:t>
      </w:r>
    </w:p>
    <w:p w:rsidR="00AF15FC" w:rsidRDefault="00BD3B69" w:rsidP="00AF15FC">
      <w:pPr>
        <w:spacing w:after="0"/>
        <w:ind w:left="-15" w:right="0" w:firstLine="0"/>
      </w:pPr>
      <w:r>
        <w:rPr>
          <w:sz w:val="22"/>
        </w:rPr>
        <w:lastRenderedPageBreak/>
        <w:t xml:space="preserve">Bc. Petra Kopecká                                                                                                  </w:t>
      </w:r>
      <w:r>
        <w:rPr>
          <w:i/>
          <w:sz w:val="22"/>
        </w:rPr>
        <w:t xml:space="preserve">zapisovatelka     </w:t>
      </w:r>
    </w:p>
    <w:p w:rsidR="00AF15FC" w:rsidRDefault="00AF15FC" w:rsidP="00AF15FC">
      <w:pPr>
        <w:spacing w:after="0"/>
        <w:ind w:left="-15" w:right="0" w:firstLine="0"/>
        <w:rPr>
          <w:sz w:val="22"/>
        </w:rPr>
      </w:pPr>
    </w:p>
    <w:p w:rsidR="00AF15FC" w:rsidRDefault="00AF15FC" w:rsidP="00AF15FC">
      <w:pPr>
        <w:spacing w:after="0"/>
        <w:ind w:left="0" w:right="0" w:firstLine="0"/>
        <w:rPr>
          <w:sz w:val="22"/>
        </w:rPr>
      </w:pPr>
    </w:p>
    <w:p w:rsidR="00AF15FC" w:rsidRPr="00AF15FC" w:rsidRDefault="00BD3B69" w:rsidP="00AF15FC">
      <w:pPr>
        <w:spacing w:after="0"/>
        <w:ind w:left="0" w:right="0" w:firstLine="0"/>
      </w:pPr>
      <w:r>
        <w:rPr>
          <w:sz w:val="22"/>
        </w:rPr>
        <w:t xml:space="preserve">JUDr. Zdeněk Pánek </w:t>
      </w:r>
      <w:r w:rsidR="00AF15FC">
        <w:rPr>
          <w:sz w:val="22"/>
        </w:rPr>
        <w:tab/>
      </w:r>
      <w:r w:rsidR="00AF15FC">
        <w:rPr>
          <w:sz w:val="22"/>
        </w:rPr>
        <w:tab/>
      </w:r>
    </w:p>
    <w:p w:rsidR="00241046" w:rsidRDefault="00BD3B69">
      <w:pPr>
        <w:spacing w:after="35"/>
        <w:ind w:left="-5" w:right="5729"/>
        <w:rPr>
          <w:i/>
          <w:sz w:val="22"/>
        </w:rPr>
      </w:pPr>
      <w:r>
        <w:rPr>
          <w:i/>
          <w:sz w:val="22"/>
        </w:rPr>
        <w:t xml:space="preserve">ověřovatel zápisu </w:t>
      </w:r>
    </w:p>
    <w:p w:rsidR="00AF15FC" w:rsidRDefault="00AF15FC">
      <w:pPr>
        <w:spacing w:after="35"/>
        <w:ind w:left="-5" w:right="5729"/>
      </w:pPr>
    </w:p>
    <w:p w:rsidR="00AF15FC" w:rsidRDefault="00BD3B69" w:rsidP="002D1E37">
      <w:pPr>
        <w:spacing w:after="1303" w:line="311" w:lineRule="auto"/>
        <w:ind w:left="0" w:right="5775" w:firstLine="0"/>
      </w:pPr>
      <w:r>
        <w:rPr>
          <w:sz w:val="22"/>
        </w:rPr>
        <w:t xml:space="preserve"> </w:t>
      </w:r>
      <w:r w:rsidR="00AF15FC">
        <w:rPr>
          <w:sz w:val="22"/>
        </w:rPr>
        <w:t xml:space="preserve">Bc. Tomáš </w:t>
      </w:r>
      <w:proofErr w:type="spellStart"/>
      <w:r w:rsidR="00AF15FC">
        <w:rPr>
          <w:sz w:val="22"/>
        </w:rPr>
        <w:t>Durdinec</w:t>
      </w:r>
      <w:proofErr w:type="spellEnd"/>
      <w:r w:rsidR="00AF15FC">
        <w:rPr>
          <w:sz w:val="22"/>
        </w:rPr>
        <w:t xml:space="preserve"> </w:t>
      </w:r>
      <w:r w:rsidR="00AF15FC">
        <w:rPr>
          <w:i/>
          <w:sz w:val="22"/>
        </w:rPr>
        <w:t xml:space="preserve">ověřovatel zápisu </w:t>
      </w:r>
    </w:p>
    <w:p w:rsidR="00241046" w:rsidRDefault="00241046">
      <w:pPr>
        <w:spacing w:after="22" w:line="259" w:lineRule="auto"/>
        <w:ind w:left="0" w:right="0" w:firstLine="0"/>
      </w:pPr>
    </w:p>
    <w:p w:rsidR="00241046" w:rsidRDefault="00BD3B69">
      <w:pPr>
        <w:spacing w:after="17" w:line="259" w:lineRule="auto"/>
        <w:ind w:left="0" w:right="0" w:firstLine="0"/>
      </w:pPr>
      <w:r>
        <w:rPr>
          <w:sz w:val="22"/>
        </w:rPr>
        <w:t xml:space="preserve"> </w:t>
      </w:r>
    </w:p>
    <w:p w:rsidR="00241046" w:rsidRDefault="00BD3B69">
      <w:pPr>
        <w:spacing w:after="55" w:line="259" w:lineRule="auto"/>
        <w:ind w:left="0" w:right="0" w:firstLine="0"/>
      </w:pPr>
      <w:r>
        <w:rPr>
          <w:sz w:val="22"/>
        </w:rPr>
        <w:t xml:space="preserve"> </w:t>
      </w:r>
    </w:p>
    <w:p w:rsidR="00D75039" w:rsidRDefault="00D75039" w:rsidP="0050549D">
      <w:pPr>
        <w:spacing w:after="10" w:line="250" w:lineRule="auto"/>
        <w:ind w:right="1237"/>
      </w:pPr>
    </w:p>
    <w:sectPr w:rsidR="00D75039">
      <w:headerReference w:type="default" r:id="rId8"/>
      <w:pgSz w:w="11905" w:h="16840"/>
      <w:pgMar w:top="1423" w:right="1640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B4" w:rsidRDefault="005713B4" w:rsidP="00D75039">
      <w:pPr>
        <w:spacing w:after="0" w:line="240" w:lineRule="auto"/>
      </w:pPr>
      <w:r>
        <w:separator/>
      </w:r>
    </w:p>
  </w:endnote>
  <w:endnote w:type="continuationSeparator" w:id="0">
    <w:p w:rsidR="005713B4" w:rsidRDefault="005713B4" w:rsidP="00D7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B4" w:rsidRDefault="005713B4" w:rsidP="00D75039">
      <w:pPr>
        <w:spacing w:after="0" w:line="240" w:lineRule="auto"/>
      </w:pPr>
      <w:r>
        <w:separator/>
      </w:r>
    </w:p>
  </w:footnote>
  <w:footnote w:type="continuationSeparator" w:id="0">
    <w:p w:rsidR="005713B4" w:rsidRDefault="005713B4" w:rsidP="00D7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11" w:rsidRDefault="004F5F11" w:rsidP="004F5F11">
    <w:pPr>
      <w:spacing w:after="10" w:line="250" w:lineRule="auto"/>
      <w:ind w:left="-5" w:right="1237"/>
    </w:pPr>
    <w:r>
      <w:rPr>
        <w:rFonts w:ascii="Calibri" w:eastAsia="Calibri" w:hAnsi="Calibri" w:cs="Calibri"/>
        <w:sz w:val="18"/>
      </w:rPr>
      <w:t xml:space="preserve">Bankovní spojení: Česká spořitelna 921680389/0800                                    www.myslivost.cz/omsdecin </w:t>
    </w:r>
  </w:p>
  <w:p w:rsidR="004F5F11" w:rsidRDefault="004F5F11" w:rsidP="004F5F11">
    <w:pPr>
      <w:spacing w:after="10" w:line="250" w:lineRule="auto"/>
      <w:ind w:left="-5" w:right="1237"/>
    </w:pPr>
    <w:r>
      <w:rPr>
        <w:rFonts w:ascii="Calibri" w:eastAsia="Calibri" w:hAnsi="Calibri" w:cs="Calibri"/>
        <w:sz w:val="18"/>
      </w:rPr>
      <w:t xml:space="preserve">IČ: 677 77 112 </w:t>
    </w:r>
  </w:p>
  <w:p w:rsidR="00D75039" w:rsidRPr="004F5F11" w:rsidRDefault="00D75039" w:rsidP="004F5F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D1A"/>
    <w:multiLevelType w:val="hybridMultilevel"/>
    <w:tmpl w:val="21C25904"/>
    <w:lvl w:ilvl="0" w:tplc="7FEC191E">
      <w:start w:val="1"/>
      <w:numFmt w:val="decimal"/>
      <w:lvlText w:val="%1.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0CA42">
      <w:start w:val="1"/>
      <w:numFmt w:val="bullet"/>
      <w:lvlText w:val="➢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85FC6">
      <w:start w:val="1"/>
      <w:numFmt w:val="bullet"/>
      <w:lvlText w:val="▪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4CF6">
      <w:start w:val="1"/>
      <w:numFmt w:val="bullet"/>
      <w:lvlText w:val="•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2D46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C3FC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87BC0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CCF1C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C3B4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7E47"/>
    <w:multiLevelType w:val="hybridMultilevel"/>
    <w:tmpl w:val="64FEE794"/>
    <w:lvl w:ilvl="0" w:tplc="CEE83F60">
      <w:start w:val="1"/>
      <w:numFmt w:val="decimal"/>
      <w:lvlText w:val="%1.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9466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10A2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2CEC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6EC5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EF1E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6A3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C8B1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ADA0C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0C19FB"/>
    <w:multiLevelType w:val="hybridMultilevel"/>
    <w:tmpl w:val="BC6AD00A"/>
    <w:lvl w:ilvl="0" w:tplc="922E53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0DB6">
      <w:start w:val="1"/>
      <w:numFmt w:val="bullet"/>
      <w:lvlText w:val="o"/>
      <w:lvlJc w:val="left"/>
      <w:pPr>
        <w:ind w:left="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A4588">
      <w:start w:val="1"/>
      <w:numFmt w:val="bullet"/>
      <w:lvlRestart w:val="0"/>
      <w:lvlText w:val="➢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4E442">
      <w:start w:val="1"/>
      <w:numFmt w:val="bullet"/>
      <w:lvlText w:val="•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C03B6">
      <w:start w:val="1"/>
      <w:numFmt w:val="bullet"/>
      <w:lvlText w:val="o"/>
      <w:lvlJc w:val="left"/>
      <w:pPr>
        <w:ind w:left="2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A72D8">
      <w:start w:val="1"/>
      <w:numFmt w:val="bullet"/>
      <w:lvlText w:val="▪"/>
      <w:lvlJc w:val="left"/>
      <w:pPr>
        <w:ind w:left="3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7B92">
      <w:start w:val="1"/>
      <w:numFmt w:val="bullet"/>
      <w:lvlText w:val="•"/>
      <w:lvlJc w:val="left"/>
      <w:pPr>
        <w:ind w:left="3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AAA58">
      <w:start w:val="1"/>
      <w:numFmt w:val="bullet"/>
      <w:lvlText w:val="o"/>
      <w:lvlJc w:val="left"/>
      <w:pPr>
        <w:ind w:left="4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65B94">
      <w:start w:val="1"/>
      <w:numFmt w:val="bullet"/>
      <w:lvlText w:val="▪"/>
      <w:lvlJc w:val="left"/>
      <w:pPr>
        <w:ind w:left="5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51586D"/>
    <w:multiLevelType w:val="hybridMultilevel"/>
    <w:tmpl w:val="0ADE5240"/>
    <w:lvl w:ilvl="0" w:tplc="E7E263B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089CC">
      <w:start w:val="1"/>
      <w:numFmt w:val="bullet"/>
      <w:lvlText w:val="o"/>
      <w:lvlJc w:val="left"/>
      <w:pPr>
        <w:ind w:left="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E2F7C">
      <w:start w:val="1"/>
      <w:numFmt w:val="bullet"/>
      <w:lvlRestart w:val="0"/>
      <w:lvlText w:val="➢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C1098">
      <w:start w:val="1"/>
      <w:numFmt w:val="bullet"/>
      <w:lvlText w:val="•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29BAE">
      <w:start w:val="1"/>
      <w:numFmt w:val="bullet"/>
      <w:lvlText w:val="o"/>
      <w:lvlJc w:val="left"/>
      <w:pPr>
        <w:ind w:left="2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C2D3E">
      <w:start w:val="1"/>
      <w:numFmt w:val="bullet"/>
      <w:lvlText w:val="▪"/>
      <w:lvlJc w:val="left"/>
      <w:pPr>
        <w:ind w:left="3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CC5E6">
      <w:start w:val="1"/>
      <w:numFmt w:val="bullet"/>
      <w:lvlText w:val="•"/>
      <w:lvlJc w:val="left"/>
      <w:pPr>
        <w:ind w:left="3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63726">
      <w:start w:val="1"/>
      <w:numFmt w:val="bullet"/>
      <w:lvlText w:val="o"/>
      <w:lvlJc w:val="left"/>
      <w:pPr>
        <w:ind w:left="4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010DC">
      <w:start w:val="1"/>
      <w:numFmt w:val="bullet"/>
      <w:lvlText w:val="▪"/>
      <w:lvlJc w:val="left"/>
      <w:pPr>
        <w:ind w:left="5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46"/>
    <w:rsid w:val="000326FE"/>
    <w:rsid w:val="000F6002"/>
    <w:rsid w:val="001026D1"/>
    <w:rsid w:val="00241046"/>
    <w:rsid w:val="002D1E37"/>
    <w:rsid w:val="004F5F11"/>
    <w:rsid w:val="0050549D"/>
    <w:rsid w:val="005713B4"/>
    <w:rsid w:val="005A0072"/>
    <w:rsid w:val="005B30CB"/>
    <w:rsid w:val="0069711B"/>
    <w:rsid w:val="00775296"/>
    <w:rsid w:val="00830FE3"/>
    <w:rsid w:val="00920071"/>
    <w:rsid w:val="00A42C50"/>
    <w:rsid w:val="00AC4501"/>
    <w:rsid w:val="00AF15FC"/>
    <w:rsid w:val="00BD3B69"/>
    <w:rsid w:val="00C93675"/>
    <w:rsid w:val="00C959F9"/>
    <w:rsid w:val="00CD738C"/>
    <w:rsid w:val="00D75039"/>
    <w:rsid w:val="00D86B11"/>
    <w:rsid w:val="00DA29EB"/>
    <w:rsid w:val="00DA4708"/>
    <w:rsid w:val="00DB516A"/>
    <w:rsid w:val="00DC3375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3146"/>
  <w15:docId w15:val="{57181981-4E09-4069-8AC6-4570B1A7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51" w:lineRule="auto"/>
      <w:ind w:left="10" w:right="128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1"/>
      <w:ind w:left="1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D7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039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7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03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Děčín</dc:creator>
  <cp:keywords/>
  <cp:lastModifiedBy>Petra Kopecká</cp:lastModifiedBy>
  <cp:revision>19</cp:revision>
  <dcterms:created xsi:type="dcterms:W3CDTF">2022-10-20T05:49:00Z</dcterms:created>
  <dcterms:modified xsi:type="dcterms:W3CDTF">2022-10-26T08:33:00Z</dcterms:modified>
</cp:coreProperties>
</file>